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4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66C98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4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666C98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66C98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666C98" w:rsidRPr="00666C98">
        <w:rPr>
          <w:rFonts w:ascii="Times New Roman" w:hAnsi="Times New Roman" w:cs="Times New Roman"/>
        </w:rPr>
        <w:t>14.03.2022 №582 «О проведении аукциона на право заключения договоров на размещение нестационарного торгового объекта</w:t>
      </w:r>
      <w:r w:rsidR="00900542" w:rsidRPr="00666C98">
        <w:rPr>
          <w:rFonts w:ascii="Times New Roman" w:hAnsi="Times New Roman" w:cs="Times New Roman"/>
        </w:rPr>
        <w:t>»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666C98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66C98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E5C22">
        <w:rPr>
          <w:lang w:val="ru-RU"/>
        </w:rPr>
        <w:t>1</w:t>
      </w:r>
      <w:r w:rsidRPr="003D503E">
        <w:t xml:space="preserve">: </w:t>
      </w:r>
    </w:p>
    <w:p w:rsidR="00900542" w:rsidRPr="00666C98" w:rsidRDefault="00900542" w:rsidP="00666C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 </w:t>
      </w:r>
      <w:r w:rsidR="00250895" w:rsidRPr="00666C98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666C98" w:rsidRPr="00666C98">
        <w:rPr>
          <w:rFonts w:ascii="Times New Roman" w:hAnsi="Times New Roman" w:cs="Times New Roman"/>
        </w:rPr>
        <w:t xml:space="preserve">39 кв.м., специализация НТО: продовольственные товары, сезонность: несезонный объект, земельный участок с кадастровым номером 63:03:0211024:1374, по адресу: </w:t>
      </w:r>
      <w:bookmarkStart w:id="0" w:name="_Hlk479323905"/>
      <w:r w:rsidR="00666C98" w:rsidRPr="00666C98">
        <w:rPr>
          <w:rFonts w:ascii="Times New Roman" w:hAnsi="Times New Roman" w:cs="Times New Roman"/>
        </w:rPr>
        <w:t xml:space="preserve">Самарская область, г.Кинель, </w:t>
      </w:r>
      <w:bookmarkEnd w:id="0"/>
      <w:r w:rsidR="00666C98" w:rsidRPr="00666C98">
        <w:rPr>
          <w:rFonts w:ascii="Times New Roman" w:hAnsi="Times New Roman" w:cs="Times New Roman"/>
        </w:rPr>
        <w:t>ул.Герцена, 34В</w:t>
      </w:r>
      <w:r w:rsidRPr="00666C98">
        <w:rPr>
          <w:rFonts w:ascii="Times New Roman" w:hAnsi="Times New Roman" w:cs="Times New Roman"/>
        </w:rPr>
        <w:t>.</w:t>
      </w:r>
    </w:p>
    <w:p w:rsidR="00666C98" w:rsidRPr="00666C98" w:rsidRDefault="00666C98" w:rsidP="00666C98">
      <w:pPr>
        <w:ind w:firstLine="567"/>
        <w:jc w:val="both"/>
        <w:rPr>
          <w:rFonts w:ascii="Times New Roman" w:hAnsi="Times New Roman" w:cs="Times New Roman"/>
        </w:rPr>
      </w:pPr>
      <w:r w:rsidRPr="00666C98">
        <w:rPr>
          <w:rFonts w:ascii="Times New Roman" w:hAnsi="Times New Roman" w:cs="Times New Roman"/>
        </w:rPr>
        <w:t>Начальный размер платы по договору составляет 16 996 (шестнадцать тысяч девятьсот девяносто шесть) рублей 75 копеек;</w:t>
      </w:r>
    </w:p>
    <w:p w:rsidR="00666C98" w:rsidRPr="00666C98" w:rsidRDefault="00666C98" w:rsidP="00666C98">
      <w:pPr>
        <w:ind w:firstLine="567"/>
        <w:jc w:val="both"/>
        <w:rPr>
          <w:rFonts w:ascii="Times New Roman" w:hAnsi="Times New Roman" w:cs="Times New Roman"/>
        </w:rPr>
      </w:pPr>
      <w:r w:rsidRPr="00666C98">
        <w:rPr>
          <w:rFonts w:ascii="Times New Roman" w:hAnsi="Times New Roman" w:cs="Times New Roman"/>
        </w:rPr>
        <w:t>Размер задатка 16 996 (шестнадцать тысяч девятьсот девяносто шесть) рублей 75 копеек.</w:t>
      </w:r>
    </w:p>
    <w:p w:rsidR="00666C98" w:rsidRPr="00666C98" w:rsidRDefault="00666C98" w:rsidP="00666C98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666C98">
        <w:rPr>
          <w:rFonts w:ascii="Times New Roman" w:hAnsi="Times New Roman" w:cs="Times New Roman"/>
        </w:rPr>
        <w:t xml:space="preserve">       Шаг аукциона 500 рублей 00 копеек.</w:t>
      </w:r>
    </w:p>
    <w:p w:rsidR="00E14101" w:rsidRPr="00E14101" w:rsidRDefault="00E14101" w:rsidP="00900542">
      <w:pPr>
        <w:ind w:firstLine="567"/>
        <w:jc w:val="both"/>
        <w:rPr>
          <w:b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123D8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Татаренко В.В.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0123D8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123D8" w:rsidP="000123D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16996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</w:t>
            </w:r>
          </w:p>
          <w:p w:rsidR="000123D8" w:rsidRPr="003D503E" w:rsidRDefault="000123D8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0123D8" w:rsidP="000123D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16996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75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</w:t>
            </w:r>
          </w:p>
        </w:tc>
      </w:tr>
    </w:tbl>
    <w:p w:rsidR="000123D8" w:rsidRDefault="000123D8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56716" w:rsidRDefault="00656716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07.04.2022г.</w:t>
            </w:r>
          </w:p>
          <w:p w:rsidR="00656716" w:rsidRPr="003D503E" w:rsidRDefault="00656716" w:rsidP="0065671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56716" w:rsidRPr="003D503E" w:rsidRDefault="00656716" w:rsidP="0065671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B22" w:rsidRDefault="00F74B22">
      <w:r>
        <w:separator/>
      </w:r>
    </w:p>
  </w:endnote>
  <w:endnote w:type="continuationSeparator" w:id="0">
    <w:p w:rsidR="00F74B22" w:rsidRDefault="00F7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B22" w:rsidRDefault="00F74B22"/>
  </w:footnote>
  <w:footnote w:type="continuationSeparator" w:id="0">
    <w:p w:rsidR="00F74B22" w:rsidRDefault="00F74B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7A93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549F0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6217-4B46-4CAC-85C6-B03555B37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17</cp:revision>
  <cp:lastPrinted>2022-02-25T10:42:00Z</cp:lastPrinted>
  <dcterms:created xsi:type="dcterms:W3CDTF">2020-03-26T04:13:00Z</dcterms:created>
  <dcterms:modified xsi:type="dcterms:W3CDTF">2022-04-15T12:33:00Z</dcterms:modified>
</cp:coreProperties>
</file>